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8F07" w14:textId="77777777" w:rsidR="00CC70AA" w:rsidRDefault="00CC70AA">
      <w:bookmarkStart w:id="0" w:name="_GoBack"/>
      <w:bookmarkEnd w:id="0"/>
    </w:p>
    <w:p w14:paraId="6578B45E" w14:textId="77777777" w:rsidR="00D71E64" w:rsidRDefault="00D71E64"/>
    <w:p w14:paraId="62AC5629" w14:textId="77777777" w:rsidR="00C758BB" w:rsidRDefault="00C758BB">
      <w:r>
        <w:t>ASH DIEBACK IN PITCHCOMBE</w:t>
      </w:r>
    </w:p>
    <w:p w14:paraId="08723ED6" w14:textId="77777777" w:rsidR="00D71E64" w:rsidRDefault="00D71E64">
      <w:r>
        <w:t xml:space="preserve">The first symptoms of Ash Dieback were observed in Poland &amp; Lithuania in the early 1990s but were not apparent in the UK until February 2012. It seems that it may have come in trees imported from Europe </w:t>
      </w:r>
      <w:r w:rsidR="00D04994">
        <w:t>and/</w:t>
      </w:r>
      <w:r>
        <w:t>or by heavy weather from that direction.</w:t>
      </w:r>
    </w:p>
    <w:p w14:paraId="21E1465A" w14:textId="77777777" w:rsidR="00D71E64" w:rsidRDefault="00D71E64">
      <w:r>
        <w:t>However it arrived</w:t>
      </w:r>
      <w:r w:rsidR="00D5319B">
        <w:t>,</w:t>
      </w:r>
      <w:r>
        <w:t xml:space="preserve"> it seems quite clear that it is now here in the Cotswolds and this will significantly affect the landscape as </w:t>
      </w:r>
      <w:r w:rsidR="00C758BB">
        <w:t xml:space="preserve">recent </w:t>
      </w:r>
      <w:r w:rsidR="00D5319B">
        <w:t>trials and experience suggest that 98%</w:t>
      </w:r>
      <w:r w:rsidR="00602AB2">
        <w:t xml:space="preserve"> of ash trees </w:t>
      </w:r>
      <w:r w:rsidR="00D5319B">
        <w:t xml:space="preserve">have some susceptibility to </w:t>
      </w:r>
      <w:r w:rsidR="00602AB2">
        <w:t>the disease.</w:t>
      </w:r>
    </w:p>
    <w:p w14:paraId="5A549D6C" w14:textId="77777777" w:rsidR="00602AB2" w:rsidRDefault="00602AB2">
      <w:r>
        <w:t>Of particular concern are ash trees in public places</w:t>
      </w:r>
      <w:r w:rsidR="00F37A62">
        <w:t>,</w:t>
      </w:r>
      <w:r>
        <w:t xml:space="preserve"> especially highways which are estimated to have several million ash trees alongside them many of which are, of course, adjacent to private property and buildings.</w:t>
      </w:r>
    </w:p>
    <w:p w14:paraId="7B2810F2" w14:textId="77777777" w:rsidR="00B435C8" w:rsidRDefault="00B435C8">
      <w:r>
        <w:t xml:space="preserve">Pitchcombe has its share with several ash trees prominent in the lane round the village including </w:t>
      </w:r>
      <w:r w:rsidR="00B360F9">
        <w:t>a few</w:t>
      </w:r>
      <w:r>
        <w:t xml:space="preserve"> close to power lines that complicate the issue further.</w:t>
      </w:r>
      <w:r w:rsidR="00E93F95">
        <w:t xml:space="preserve"> The ash tree at the junction of Halfway Pitch and Lurks Lane is an obvious example.</w:t>
      </w:r>
    </w:p>
    <w:p w14:paraId="4B1F1684" w14:textId="77777777" w:rsidR="002F6DD9" w:rsidRDefault="00D5319B">
      <w:r>
        <w:t xml:space="preserve">Diagnosis is one </w:t>
      </w:r>
      <w:r w:rsidR="00F37A62">
        <w:t>problem</w:t>
      </w:r>
      <w:r>
        <w:t xml:space="preserve"> </w:t>
      </w:r>
      <w:r w:rsidR="00C758BB">
        <w:t>particularly at this time of year</w:t>
      </w:r>
      <w:r>
        <w:t xml:space="preserve">: dealing with it is quite another as the very brittle timber, as well as the propensity for rot in the lower stem, means a chainsaw operator is at risk of being hit by stems reacting in unpredictable ways. This </w:t>
      </w:r>
      <w:r w:rsidR="00C758BB">
        <w:t>creates an incentive</w:t>
      </w:r>
      <w:r>
        <w:t xml:space="preserve"> to reduce the risk </w:t>
      </w:r>
      <w:r w:rsidR="00C758BB">
        <w:t xml:space="preserve">by felling </w:t>
      </w:r>
      <w:r>
        <w:t>before infection takes hold.</w:t>
      </w:r>
      <w:r w:rsidR="002F6DD9">
        <w:t xml:space="preserve"> </w:t>
      </w:r>
      <w:r w:rsidR="00C758BB">
        <w:t>F</w:t>
      </w:r>
      <w:r w:rsidR="00E93F95">
        <w:t>or this reason</w:t>
      </w:r>
      <w:r w:rsidR="00F37A62">
        <w:t xml:space="preserve"> </w:t>
      </w:r>
      <w:r w:rsidR="00C44599">
        <w:t xml:space="preserve">landowners are being advised that </w:t>
      </w:r>
      <w:r w:rsidR="00F37A62">
        <w:t xml:space="preserve">it may be prudent to </w:t>
      </w:r>
      <w:r w:rsidR="00E93F95">
        <w:t xml:space="preserve">remove </w:t>
      </w:r>
      <w:r w:rsidR="00C758BB">
        <w:t xml:space="preserve">ash trees in particularly vulnerable locations without waiting for </w:t>
      </w:r>
      <w:r w:rsidR="00E93F95">
        <w:t>adverse diagnosis</w:t>
      </w:r>
      <w:r w:rsidR="00C44599">
        <w:t xml:space="preserve">. </w:t>
      </w:r>
    </w:p>
    <w:p w14:paraId="02AF9083" w14:textId="77777777" w:rsidR="00602AB2" w:rsidRDefault="00C44599">
      <w:r>
        <w:t xml:space="preserve">Hopefully the 2% that are expected to survive may eventually facilitate the development of a new generation of </w:t>
      </w:r>
      <w:r w:rsidR="00E93F95">
        <w:t>disease-resistant</w:t>
      </w:r>
      <w:r w:rsidR="0070589E">
        <w:t xml:space="preserve"> ash trees</w:t>
      </w:r>
      <w:r w:rsidR="00E93F95">
        <w:t xml:space="preserve"> </w:t>
      </w:r>
      <w:r w:rsidR="0070589E">
        <w:t xml:space="preserve">to complement all the other </w:t>
      </w:r>
      <w:r w:rsidR="00E93F95">
        <w:t>species</w:t>
      </w:r>
      <w:r w:rsidR="0070589E">
        <w:t xml:space="preserve"> that can fill the gap in the shorter term</w:t>
      </w:r>
      <w:r w:rsidR="00E93F95">
        <w:t xml:space="preserve">. </w:t>
      </w:r>
    </w:p>
    <w:p w14:paraId="24479ACD" w14:textId="77777777" w:rsidR="00C758BB" w:rsidRDefault="00C758BB">
      <w:r>
        <w:t>Michael Little</w:t>
      </w:r>
    </w:p>
    <w:p w14:paraId="6A0A8091" w14:textId="77777777" w:rsidR="00C758BB" w:rsidRDefault="00C758BB">
      <w:r>
        <w:t>11 January 2020</w:t>
      </w:r>
    </w:p>
    <w:p w14:paraId="2FF32034" w14:textId="77777777" w:rsidR="00602AB2" w:rsidRDefault="00602AB2">
      <w:r>
        <w:t xml:space="preserve"> </w:t>
      </w:r>
    </w:p>
    <w:p w14:paraId="1D274974" w14:textId="77777777" w:rsidR="00D71E64" w:rsidRDefault="00D71E64"/>
    <w:sectPr w:rsidR="00D71E64" w:rsidSect="00CC7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64"/>
    <w:rsid w:val="00037272"/>
    <w:rsid w:val="001A236C"/>
    <w:rsid w:val="002578DD"/>
    <w:rsid w:val="002F6DD9"/>
    <w:rsid w:val="00342C2C"/>
    <w:rsid w:val="00602AB2"/>
    <w:rsid w:val="00603204"/>
    <w:rsid w:val="006A6164"/>
    <w:rsid w:val="0070589E"/>
    <w:rsid w:val="00824F8F"/>
    <w:rsid w:val="00874FC8"/>
    <w:rsid w:val="00B360F9"/>
    <w:rsid w:val="00B435C8"/>
    <w:rsid w:val="00C44599"/>
    <w:rsid w:val="00C758BB"/>
    <w:rsid w:val="00CC70AA"/>
    <w:rsid w:val="00D04994"/>
    <w:rsid w:val="00D5319B"/>
    <w:rsid w:val="00D71E64"/>
    <w:rsid w:val="00E93F95"/>
    <w:rsid w:val="00F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A1CF"/>
  <w15:docId w15:val="{BFBDCE3B-34D9-4647-B472-F173DEAE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Pitchcombe Parish_Clerk</cp:lastModifiedBy>
  <cp:revision>2</cp:revision>
  <cp:lastPrinted>2020-01-11T11:22:00Z</cp:lastPrinted>
  <dcterms:created xsi:type="dcterms:W3CDTF">2020-01-27T16:08:00Z</dcterms:created>
  <dcterms:modified xsi:type="dcterms:W3CDTF">2020-01-27T16:08:00Z</dcterms:modified>
</cp:coreProperties>
</file>